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065B" w:rsidRDefault="00F3065B">
      <w:pPr>
        <w:pStyle w:val="ListParagraph"/>
        <w:ind w:left="0"/>
        <w:jc w:val="right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rPr>
          <w:rFonts w:ascii="Times New Roman" w:hAnsi="Times New Roman" w:cs="Times New Roman"/>
          <w:noProof/>
          <w:sz w:val="40"/>
          <w:szCs w:val="40"/>
          <w:lang w:eastAsia="cs-CZ"/>
        </w:rPr>
        <w:t>VY_32_INOVACE_03.02.27</w:t>
      </w:r>
    </w:p>
    <w:p w:rsidR="00F3065B" w:rsidRDefault="00F3065B">
      <w:pPr>
        <w:pStyle w:val="ListParagraph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F3065B" w:rsidRDefault="00F3065B">
      <w:pPr>
        <w:pStyle w:val="ListParagraph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rPr>
          <w:rFonts w:ascii="Times New Roman" w:hAnsi="Times New Roman" w:cs="Times New Roman"/>
        </w:rP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5pt;height:198pt" o:ole="">
            <v:imagedata r:id="rId5" o:title=""/>
          </v:shape>
          <o:OLEObject Type="Embed" ProgID="Word.Picture.8" ShapeID="_x0000_i1025" DrawAspect="Content" ObjectID="_1401533286" r:id="rId6"/>
        </w:object>
      </w:r>
    </w:p>
    <w:p w:rsidR="00F3065B" w:rsidRDefault="00F3065B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F3065B" w:rsidRDefault="00F3065B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F3065B" w:rsidRDefault="00F3065B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F3065B" w:rsidRDefault="00F3065B">
      <w:pPr>
        <w:pStyle w:val="ListParagraph"/>
        <w:ind w:left="0"/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Český stát za Přemyslovců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7. ročník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Anotace: </w:t>
      </w:r>
      <w:r>
        <w:rPr>
          <w:rFonts w:ascii="Times New Roman" w:hAnsi="Times New Roman" w:cs="Times New Roman"/>
          <w:sz w:val="24"/>
          <w:szCs w:val="24"/>
        </w:rPr>
        <w:t>Pracovní list opakuje nejdůležitější události vlády jednotlivých panovníků, nejdůležitější letopočty a v textu ukazuje žákům hospodářský rozvoj českých zemí v desátém století. Před čtením textu upozorníme žáky, že kinšáry jsou denáry Boleslava I., tedy první česká státní mince. U cv. 2 mohou žáci využít nápovědu- odkaz na www stránky.</w:t>
      </w:r>
    </w:p>
    <w:p w:rsidR="00F3065B" w:rsidRDefault="00F3065B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Výsledky cv. 4: Ludmila, Václav, Bořivoj, Břetislav, Rejčka, Boleslav</w:t>
      </w:r>
    </w:p>
    <w:p w:rsidR="00F3065B" w:rsidRDefault="00F3065B">
      <w:pP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Použité zdroje: </w:t>
      </w:r>
    </w:p>
    <w:p w:rsidR="00F3065B" w:rsidRDefault="00F30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KVIRENC J., KUNSTOVÁ E. </w:t>
      </w:r>
      <w:r>
        <w:rPr>
          <w:rFonts w:ascii="Times New Roman" w:hAnsi="Times New Roman" w:cs="Times New Roman"/>
          <w:i/>
          <w:iCs/>
          <w:sz w:val="24"/>
          <w:szCs w:val="24"/>
        </w:rPr>
        <w:t>České dějiny do roku 1914.</w:t>
      </w:r>
      <w:r>
        <w:rPr>
          <w:rFonts w:ascii="Times New Roman" w:hAnsi="Times New Roman" w:cs="Times New Roman"/>
          <w:sz w:val="24"/>
          <w:szCs w:val="24"/>
        </w:rPr>
        <w:t>1. vyd. Liberec: Dialog, 2006.</w:t>
      </w:r>
    </w:p>
    <w:p w:rsidR="00F3065B" w:rsidRDefault="00F30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ISBN 80- 86761- 43- 6. s. 24.</w:t>
      </w:r>
    </w:p>
    <w:p w:rsidR="00F3065B" w:rsidRDefault="00F30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VYKOUPIL, L., ANTONÍN R., FEJFUŠOVÁ M. </w:t>
      </w:r>
      <w:r>
        <w:rPr>
          <w:rFonts w:ascii="Times New Roman" w:hAnsi="Times New Roman" w:cs="Times New Roman"/>
          <w:i/>
          <w:iCs/>
          <w:sz w:val="24"/>
          <w:szCs w:val="24"/>
        </w:rPr>
        <w:t>Dějepis pro 7. ročník.</w:t>
      </w:r>
      <w:r>
        <w:rPr>
          <w:rFonts w:ascii="Times New Roman" w:hAnsi="Times New Roman" w:cs="Times New Roman"/>
          <w:sz w:val="24"/>
          <w:szCs w:val="24"/>
        </w:rPr>
        <w:t xml:space="preserve"> Brno: Nová škola, 2008.</w:t>
      </w:r>
    </w:p>
    <w:p w:rsidR="00F3065B" w:rsidRDefault="00F30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ISBN 80- 7289- 089- 1</w:t>
      </w:r>
      <w:bookmarkStart w:id="0" w:name="_GoBack"/>
      <w:bookmarkEnd w:id="0"/>
    </w:p>
    <w:p w:rsidR="00F3065B" w:rsidRDefault="00F3065B">
      <w:pPr>
        <w:pStyle w:val="ListParagraph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F3065B" w:rsidRDefault="00F30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3065B" w:rsidRDefault="00F3065B">
      <w:pPr>
        <w:pStyle w:val="ListParagraph"/>
        <w:ind w:left="14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Český stát za Přemyslovců</w:t>
      </w:r>
    </w:p>
    <w:p w:rsidR="00F3065B" w:rsidRDefault="00F3065B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Autorem prvního věrohodného popisu Prahy a hospodářského rozkvětu Čech za Boleslava I. je arabský kupec Ibrahim Ibn Jakub: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„A město Frága je postaveno z kamene a vápna. Je nejbohatším ze zemí (měst) zbožím. Přicházejí sem z města Krákuá Rusové a Slované se zbožím. A přicházejí k nim ze zemí Turků muslimové, Židé a Turci rovněž se zbožím a obchodnickým závažím a vyvážejí od nich otroky, cín, různé druhy kožešin. Jejich země jsou nejlepší ze zemí lidí severu a nejlépe zásobované živobytím. Za jeden kinšár se u nich prodává tolik pšenice, co vystačí člověku na jeden měsíc, a za jeden kinšár se u nich prodává tolik ječmene, co vystačí pro jednoho koně na čtyřicet nocí, a prodává se u nich za jeden kinšár deset slepic…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 zemi Bújama se vyrábějí lehké šátečky z velmi pevné tkaniny na způsob síťky, které se k ničemu nehodí. Jejich cena u nich v každou dobu činí deset šátků za jeden kinšár a pomocí jich kupují a prodávají. A mají jich zásoby. A představují u nich majetek a cenu všech věcí, kupují za ně pšenici, mouku, koně, zlato, stříbro a všechny věci. Patří k zvláštnosti, že obyvatelé Bújama jsou tmaví, černých vlasů a že plavost je u nich řídká.“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F3065B" w:rsidRDefault="00F306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Jaké dva druhy platidel se používaly v desátém století v Čechách?</w:t>
      </w:r>
    </w:p>
    <w:p w:rsidR="00F3065B" w:rsidRDefault="00F306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Kdo všechno přicházel do Prahy obchodovat?</w:t>
      </w:r>
    </w:p>
    <w:p w:rsidR="00F3065B" w:rsidRDefault="00F306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Při jaké příležitosti se obchodovalo pomocí šátečků?</w:t>
      </w:r>
    </w:p>
    <w:p w:rsidR="00F3065B" w:rsidRDefault="00F306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 čeho asi vznikl název Čech Bújama?</w:t>
      </w:r>
    </w:p>
    <w:p w:rsidR="00F3065B" w:rsidRDefault="00F306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Jak vypadali naši předkové?</w:t>
      </w:r>
    </w:p>
    <w:p w:rsidR="00F3065B" w:rsidRDefault="00F3065B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:rsidR="00F3065B" w:rsidRDefault="00F3065B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Spoj jméno panovníka s údajem. 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Vyvraždění Slavníkovců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Václav III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První křesťanské kostely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Břetislav 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Budování správních hradů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Vratislav II.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Stařešinský nástupnický řád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Přemysl Otakar II.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První český král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Boleslav II.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Druhý královský titul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Přemysl Otakar 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Zlatá bula sicilská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Boleslav 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Porážka Tatarů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Vladislav II.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Král železný a zlatý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Václav 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Pražské groše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Bořivoj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Poslední Přemyslovec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Václav II.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F3065B" w:rsidRDefault="00F3065B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Doplňte události k letopočtům: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935 ………………………………………</w:t>
      </w:r>
      <w:r>
        <w:rPr>
          <w:rFonts w:ascii="Times New Roman" w:hAnsi="Times New Roman" w:cs="Times New Roman"/>
          <w:sz w:val="24"/>
          <w:szCs w:val="24"/>
        </w:rPr>
        <w:tab/>
        <w:t>1158 ……………………………………...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995 ………………………………………</w:t>
      </w:r>
      <w:r>
        <w:rPr>
          <w:rFonts w:ascii="Times New Roman" w:hAnsi="Times New Roman" w:cs="Times New Roman"/>
          <w:sz w:val="24"/>
          <w:szCs w:val="24"/>
        </w:rPr>
        <w:tab/>
        <w:t>1212 ……………………………………...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1085 ……………………………………..</w:t>
      </w:r>
      <w:r>
        <w:rPr>
          <w:rFonts w:ascii="Times New Roman" w:hAnsi="Times New Roman" w:cs="Times New Roman"/>
          <w:sz w:val="24"/>
          <w:szCs w:val="24"/>
        </w:rPr>
        <w:tab/>
        <w:t>1306 ……………………………………...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F3065B" w:rsidRDefault="00F3065B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Vylušti přesmyčky</w:t>
      </w:r>
    </w:p>
    <w:p w:rsidR="00F3065B" w:rsidRDefault="00F3065B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MALUDIL</w:t>
      </w:r>
      <w:r>
        <w:rPr>
          <w:rFonts w:ascii="Times New Roman" w:hAnsi="Times New Roman" w:cs="Times New Roman"/>
          <w:sz w:val="24"/>
          <w:szCs w:val="24"/>
        </w:rPr>
        <w:tab/>
        <w:t>VLÁVAC</w:t>
      </w:r>
      <w:r>
        <w:rPr>
          <w:rFonts w:ascii="Times New Roman" w:hAnsi="Times New Roman" w:cs="Times New Roman"/>
          <w:sz w:val="24"/>
          <w:szCs w:val="24"/>
        </w:rPr>
        <w:tab/>
        <w:t>ŘOBOJIV</w:t>
      </w:r>
      <w:r>
        <w:rPr>
          <w:rFonts w:ascii="Times New Roman" w:hAnsi="Times New Roman" w:cs="Times New Roman"/>
          <w:sz w:val="24"/>
          <w:szCs w:val="24"/>
        </w:rPr>
        <w:tab/>
        <w:t>VŘETISABL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KAČREJ BLASVOLE</w:t>
      </w:r>
    </w:p>
    <w:sectPr w:rsidR="00F3065B" w:rsidSect="00F3065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246DD7"/>
    <w:multiLevelType w:val="hybridMultilevel"/>
    <w:tmpl w:val="A2005DCC"/>
    <w:lvl w:ilvl="0" w:tplc="D332B080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88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360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432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504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76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648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7200" w:hanging="180"/>
      </w:pPr>
      <w:rPr>
        <w:rFonts w:ascii="Times New Roman" w:hAnsi="Times New Roman" w:cs="Times New Roman"/>
      </w:rPr>
    </w:lvl>
  </w:abstractNum>
  <w:abstractNum w:abstractNumId="1">
    <w:nsid w:val="5CC403C7"/>
    <w:multiLevelType w:val="hybridMultilevel"/>
    <w:tmpl w:val="AFC83E3A"/>
    <w:lvl w:ilvl="0" w:tplc="3830F1CC">
      <w:start w:val="1"/>
      <w:numFmt w:val="decimal"/>
      <w:lvlText w:val="%1.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050019">
      <w:start w:val="1"/>
      <w:numFmt w:val="lowerLetter"/>
      <w:lvlText w:val="%2."/>
      <w:lvlJc w:val="left"/>
      <w:pPr>
        <w:ind w:left="252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324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396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468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540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612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684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7560" w:hanging="180"/>
      </w:pPr>
      <w:rPr>
        <w:rFonts w:ascii="Times New Roman" w:hAnsi="Times New Roman" w:cs="Times New Roman"/>
      </w:rPr>
    </w:lvl>
  </w:abstractNum>
  <w:abstractNum w:abstractNumId="2">
    <w:nsid w:val="6D313B43"/>
    <w:multiLevelType w:val="hybridMultilevel"/>
    <w:tmpl w:val="6EBC92A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hyphenationZone w:val="425"/>
  <w:doNotHyphenateCaps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3065B"/>
    <w:rsid w:val="00F306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Followed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pPr>
      <w:ind w:left="720"/>
    </w:pPr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Pr>
      <w:rFonts w:ascii="Times New Roman" w:hAnsi="Times New Roman"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rPr>
      <w:rFonts w:ascii="Times New Roman" w:hAnsi="Times New Roman"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200</TotalTime>
  <Pages>4</Pages>
  <Words>475</Words>
  <Characters>2711</Characters>
  <Application>Microsoft Office Outlook</Application>
  <DocSecurity>0</DocSecurity>
  <Lines>0</Lines>
  <Paragraphs>0</Paragraphs>
  <ScaleCrop>false</ScaleCrop>
  <Company>_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ProBook04</dc:creator>
  <cp:keywords/>
  <dc:description/>
  <cp:lastModifiedBy>Mila</cp:lastModifiedBy>
  <cp:revision>9</cp:revision>
  <dcterms:created xsi:type="dcterms:W3CDTF">2011-09-18T14:48:00Z</dcterms:created>
  <dcterms:modified xsi:type="dcterms:W3CDTF">2012-06-18T12:01:00Z</dcterms:modified>
</cp:coreProperties>
</file>